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71" w:rsidRDefault="00E57771" w:rsidP="00E57771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>
        <w:rPr>
          <w:b/>
          <w:sz w:val="28"/>
          <w:szCs w:val="28"/>
        </w:rPr>
        <w:t xml:space="preserve"> </w:t>
      </w:r>
    </w:p>
    <w:p w:rsidR="00E57771" w:rsidRPr="009D2131" w:rsidRDefault="00E57771" w:rsidP="00E57771">
      <w:pPr>
        <w:spacing w:before="120" w:after="120"/>
        <w:jc w:val="center"/>
        <w:rPr>
          <w:b/>
          <w:sz w:val="28"/>
          <w:szCs w:val="28"/>
        </w:rPr>
      </w:pPr>
    </w:p>
    <w:p w:rsidR="00E57771" w:rsidRPr="00C55195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Pr="00DA2616">
        <w:t>выражение собст</w:t>
      </w:r>
      <w:r w:rsidR="00C40CFD">
        <w:t xml:space="preserve">венного мнения в </w:t>
      </w:r>
      <w:r w:rsidR="00C55195">
        <w:t>виде ответа на вопрос (продолжить интервью)</w:t>
      </w:r>
    </w:p>
    <w:p w:rsidR="00E57771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E57771" w:rsidRPr="00690E9A" w:rsidTr="004D7EAD">
        <w:trPr>
          <w:gridAfter w:val="1"/>
          <w:wAfter w:w="25" w:type="dxa"/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  <w:bookmarkStart w:id="0" w:name="_GoBack"/>
            <w:bookmarkEnd w:id="0"/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4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2F357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EA5C5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A43217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7771" w:rsidRPr="002F357A" w:rsidRDefault="00E57771" w:rsidP="004D7EA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1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900AC1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E57771" w:rsidRDefault="00E57771" w:rsidP="00E57771"/>
    <w:p w:rsidR="00E57771" w:rsidRPr="00E57771" w:rsidRDefault="00E57771" w:rsidP="00E57771">
      <w:pPr>
        <w:jc w:val="right"/>
        <w:rPr>
          <w:lang w:val="en-US"/>
        </w:rPr>
      </w:pPr>
      <w:r>
        <w:rPr>
          <w:b/>
          <w:lang w:val="en-US"/>
        </w:rPr>
        <w:t>Total:</w:t>
      </w:r>
      <w:r>
        <w:rPr>
          <w:b/>
          <w:lang w:val="fr-FR"/>
        </w:rPr>
        <w:t xml:space="preserve"> </w:t>
      </w:r>
      <w:r w:rsidRPr="009D2131">
        <w:rPr>
          <w:b/>
        </w:rPr>
        <w:t xml:space="preserve">25 </w:t>
      </w:r>
      <w:r>
        <w:rPr>
          <w:b/>
          <w:lang w:val="en-US"/>
        </w:rPr>
        <w:t>points</w:t>
      </w:r>
    </w:p>
    <w:p w:rsidR="005B381C" w:rsidRPr="00E57771" w:rsidRDefault="005B381C" w:rsidP="00E57771"/>
    <w:sectPr w:rsidR="005B381C" w:rsidRPr="00E57771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45C" w:rsidRDefault="00D4045C">
      <w:r>
        <w:separator/>
      </w:r>
    </w:p>
  </w:endnote>
  <w:endnote w:type="continuationSeparator" w:id="0">
    <w:p w:rsidR="00D4045C" w:rsidRDefault="00D4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45C" w:rsidRDefault="00D4045C">
      <w:r>
        <w:separator/>
      </w:r>
    </w:p>
  </w:footnote>
  <w:footnote w:type="continuationSeparator" w:id="0">
    <w:p w:rsidR="00D4045C" w:rsidRDefault="00D40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9 – 11 классов</w:t>
    </w:r>
  </w:p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Муниципальный этап. Уровень сложности В</w:t>
    </w:r>
    <w:proofErr w:type="gramStart"/>
    <w:r w:rsidRPr="00BC2F29">
      <w:rPr>
        <w:rFonts w:eastAsia="Calibri"/>
        <w:b/>
        <w:sz w:val="22"/>
        <w:szCs w:val="22"/>
        <w:lang w:eastAsia="en-US"/>
      </w:rPr>
      <w:t>1</w:t>
    </w:r>
    <w:proofErr w:type="gramEnd"/>
    <w:r w:rsidRPr="00BC2F29">
      <w:rPr>
        <w:rFonts w:eastAsia="Calibri"/>
        <w:b/>
        <w:sz w:val="22"/>
        <w:szCs w:val="22"/>
        <w:lang w:eastAsia="en-US"/>
      </w:rPr>
      <w:t>+</w:t>
    </w:r>
  </w:p>
  <w:p w:rsidR="008671F4" w:rsidRPr="00314B9E" w:rsidRDefault="006E25A1" w:rsidP="00BC2F29">
    <w:pPr>
      <w:spacing w:line="276" w:lineRule="auto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18 ноября 2020</w:t>
    </w:r>
    <w:r w:rsidR="00BC2F29" w:rsidRPr="00BC2F29">
      <w:rPr>
        <w:rFonts w:eastAsia="Calibri"/>
        <w:b/>
        <w:sz w:val="22"/>
        <w:szCs w:val="22"/>
        <w:lang w:eastAsia="en-US"/>
      </w:rPr>
      <w:t xml:space="preserve"> г.</w:t>
    </w: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6E25A1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0C35CA"/>
    <w:rsid w:val="00117384"/>
    <w:rsid w:val="00167CD6"/>
    <w:rsid w:val="001A5FAB"/>
    <w:rsid w:val="00293F18"/>
    <w:rsid w:val="002A6169"/>
    <w:rsid w:val="002B17E4"/>
    <w:rsid w:val="00321171"/>
    <w:rsid w:val="003569AD"/>
    <w:rsid w:val="004D7EAD"/>
    <w:rsid w:val="00510BEB"/>
    <w:rsid w:val="00536EC8"/>
    <w:rsid w:val="005813B4"/>
    <w:rsid w:val="00582C02"/>
    <w:rsid w:val="005B381C"/>
    <w:rsid w:val="005B6061"/>
    <w:rsid w:val="005F4566"/>
    <w:rsid w:val="0063135A"/>
    <w:rsid w:val="00672245"/>
    <w:rsid w:val="006B49CF"/>
    <w:rsid w:val="006E25A1"/>
    <w:rsid w:val="00737304"/>
    <w:rsid w:val="007E524C"/>
    <w:rsid w:val="007E6433"/>
    <w:rsid w:val="00820F65"/>
    <w:rsid w:val="00847529"/>
    <w:rsid w:val="00866013"/>
    <w:rsid w:val="008671F4"/>
    <w:rsid w:val="008F4911"/>
    <w:rsid w:val="00937AC5"/>
    <w:rsid w:val="009841FC"/>
    <w:rsid w:val="009E1F8D"/>
    <w:rsid w:val="009F1E7D"/>
    <w:rsid w:val="00A24578"/>
    <w:rsid w:val="00AA078D"/>
    <w:rsid w:val="00AA3F47"/>
    <w:rsid w:val="00AA5C3F"/>
    <w:rsid w:val="00B659F7"/>
    <w:rsid w:val="00BC2F29"/>
    <w:rsid w:val="00BD0831"/>
    <w:rsid w:val="00BD25C7"/>
    <w:rsid w:val="00C0227A"/>
    <w:rsid w:val="00C40CFD"/>
    <w:rsid w:val="00C55195"/>
    <w:rsid w:val="00C72390"/>
    <w:rsid w:val="00D4045C"/>
    <w:rsid w:val="00D9603D"/>
    <w:rsid w:val="00DB3C4F"/>
    <w:rsid w:val="00DC443F"/>
    <w:rsid w:val="00E10FBF"/>
    <w:rsid w:val="00E57771"/>
    <w:rsid w:val="00F04E8A"/>
    <w:rsid w:val="00F411E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3</cp:revision>
  <dcterms:created xsi:type="dcterms:W3CDTF">2020-10-25T17:03:00Z</dcterms:created>
  <dcterms:modified xsi:type="dcterms:W3CDTF">2020-10-26T14:40:00Z</dcterms:modified>
</cp:coreProperties>
</file>